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5C" w:rsidRDefault="00EE54C0">
      <w:pPr>
        <w:shd w:val="clear" w:color="auto" w:fill="FFFFFF"/>
        <w:spacing w:line="274" w:lineRule="exact"/>
        <w:ind w:left="86"/>
        <w:jc w:val="center"/>
      </w:pPr>
      <w:r>
        <w:rPr>
          <w:rFonts w:eastAsia="Times New Roman"/>
          <w:b/>
          <w:bCs/>
          <w:spacing w:val="-3"/>
          <w:sz w:val="24"/>
          <w:szCs w:val="24"/>
        </w:rPr>
        <w:t>Договор</w:t>
      </w:r>
    </w:p>
    <w:p w:rsidR="0093505C" w:rsidRDefault="00EE54C0">
      <w:pPr>
        <w:shd w:val="clear" w:color="auto" w:fill="FFFFFF"/>
        <w:spacing w:line="274" w:lineRule="exact"/>
        <w:ind w:left="96"/>
        <w:jc w:val="center"/>
      </w:pPr>
      <w:r>
        <w:rPr>
          <w:rFonts w:eastAsia="Times New Roman"/>
          <w:b/>
          <w:bCs/>
          <w:sz w:val="24"/>
          <w:szCs w:val="24"/>
        </w:rPr>
        <w:t>о сотрудничестве образовательного учреждения и родителей</w:t>
      </w:r>
    </w:p>
    <w:p w:rsidR="0093505C" w:rsidRDefault="00EE54C0">
      <w:pPr>
        <w:shd w:val="clear" w:color="auto" w:fill="FFFFFF"/>
        <w:spacing w:line="274" w:lineRule="exact"/>
        <w:ind w:left="82"/>
        <w:jc w:val="center"/>
      </w:pPr>
      <w:r>
        <w:rPr>
          <w:b/>
          <w:bCs/>
          <w:spacing w:val="-1"/>
          <w:sz w:val="24"/>
          <w:szCs w:val="24"/>
        </w:rPr>
        <w:t>(</w:t>
      </w:r>
      <w:r>
        <w:rPr>
          <w:rFonts w:eastAsia="Times New Roman"/>
          <w:b/>
          <w:bCs/>
          <w:spacing w:val="-1"/>
          <w:sz w:val="24"/>
          <w:szCs w:val="24"/>
        </w:rPr>
        <w:t>законных представителей) обучающихся</w:t>
      </w:r>
    </w:p>
    <w:p w:rsidR="0093505C" w:rsidRDefault="00EE54C0">
      <w:pPr>
        <w:shd w:val="clear" w:color="auto" w:fill="FFFFFF"/>
        <w:spacing w:before="269" w:line="274" w:lineRule="exact"/>
        <w:ind w:left="1022"/>
      </w:pPr>
      <w:r>
        <w:rPr>
          <w:rFonts w:eastAsia="Times New Roman"/>
          <w:sz w:val="24"/>
          <w:szCs w:val="24"/>
        </w:rPr>
        <w:t>М</w:t>
      </w:r>
      <w:r w:rsidR="00464C7E">
        <w:rPr>
          <w:rFonts w:eastAsia="Times New Roman"/>
          <w:sz w:val="24"/>
          <w:szCs w:val="24"/>
        </w:rPr>
        <w:t>БОУ СОШ №2 г. Алагира в лице д</w:t>
      </w:r>
      <w:r>
        <w:rPr>
          <w:rFonts w:eastAsia="Times New Roman"/>
          <w:sz w:val="24"/>
          <w:szCs w:val="24"/>
        </w:rPr>
        <w:t xml:space="preserve">иректора школы </w:t>
      </w:r>
      <w:proofErr w:type="spellStart"/>
      <w:r>
        <w:rPr>
          <w:rFonts w:eastAsia="Times New Roman"/>
          <w:b/>
          <w:bCs/>
          <w:sz w:val="24"/>
          <w:szCs w:val="24"/>
        </w:rPr>
        <w:t>Коченовой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Л.Ч., </w:t>
      </w:r>
      <w:r>
        <w:rPr>
          <w:rFonts w:eastAsia="Times New Roman"/>
          <w:sz w:val="24"/>
          <w:szCs w:val="24"/>
        </w:rPr>
        <w:t xml:space="preserve">действующего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93505C" w:rsidRDefault="00EE54C0">
      <w:pPr>
        <w:shd w:val="clear" w:color="auto" w:fill="FFFFFF"/>
        <w:tabs>
          <w:tab w:val="left" w:leader="underscore" w:pos="10598"/>
        </w:tabs>
        <w:spacing w:line="274" w:lineRule="exact"/>
        <w:ind w:left="130"/>
      </w:pPr>
      <w:proofErr w:type="gramStart"/>
      <w:r>
        <w:rPr>
          <w:rFonts w:eastAsia="Times New Roman"/>
          <w:spacing w:val="-2"/>
          <w:sz w:val="24"/>
          <w:szCs w:val="24"/>
        </w:rPr>
        <w:t>основании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   Устава    школы,    с    одной    стороны,    и</w:t>
      </w:r>
      <w:r>
        <w:rPr>
          <w:rFonts w:eastAsia="Times New Roman"/>
          <w:sz w:val="24"/>
          <w:szCs w:val="24"/>
        </w:rPr>
        <w:tab/>
        <w:t>,</w:t>
      </w:r>
    </w:p>
    <w:p w:rsidR="0093505C" w:rsidRDefault="00EE54C0">
      <w:pPr>
        <w:shd w:val="clear" w:color="auto" w:fill="FFFFFF"/>
        <w:spacing w:line="274" w:lineRule="exact"/>
        <w:ind w:left="130" w:right="5"/>
        <w:jc w:val="both"/>
      </w:pPr>
      <w:r>
        <w:rPr>
          <w:rFonts w:eastAsia="Times New Roman"/>
          <w:sz w:val="24"/>
          <w:szCs w:val="24"/>
        </w:rPr>
        <w:t>именуемые в дальнейшем «родители» («законные представители»), с другой стороны, заключили настоящий договор о нижеследующем.</w:t>
      </w:r>
    </w:p>
    <w:p w:rsidR="0093505C" w:rsidRDefault="00EE54C0">
      <w:pPr>
        <w:shd w:val="clear" w:color="auto" w:fill="FFFFFF"/>
        <w:tabs>
          <w:tab w:val="left" w:pos="370"/>
        </w:tabs>
        <w:spacing w:before="283"/>
        <w:ind w:left="130"/>
      </w:pPr>
      <w:r>
        <w:rPr>
          <w:b/>
          <w:bCs/>
          <w:spacing w:val="-18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Образовательное учреждение:</w:t>
      </w:r>
    </w:p>
    <w:p w:rsidR="0093505C" w:rsidRDefault="00EE54C0" w:rsidP="00EE54C0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264" w:line="274" w:lineRule="exact"/>
        <w:ind w:left="130" w:right="14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обучающихся.</w:t>
      </w:r>
    </w:p>
    <w:p w:rsidR="0093505C" w:rsidRDefault="00EE54C0" w:rsidP="00EE54C0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274" w:lineRule="exact"/>
        <w:ind w:left="130" w:right="14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Несет ответственность за жизнь и здоровье обучающегося во время образовательного процесса, </w:t>
      </w:r>
      <w:r>
        <w:rPr>
          <w:rFonts w:eastAsia="Times New Roman"/>
          <w:sz w:val="24"/>
          <w:szCs w:val="24"/>
        </w:rPr>
        <w:t>соблюдение установленных санитарно-гигиенических норм, правил и требований.</w:t>
      </w:r>
    </w:p>
    <w:p w:rsidR="0093505C" w:rsidRDefault="00EE54C0" w:rsidP="00EE54C0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274" w:lineRule="exact"/>
        <w:ind w:left="130" w:right="10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Гарантирует освоение знаний в рамках обязательных государственных образовательных стандартов по образовательным предметам в пределах учебного плана для 1-Х1 классов при добросовестном отношении обучающегося к занятиям.</w:t>
      </w:r>
    </w:p>
    <w:p w:rsidR="0093505C" w:rsidRDefault="00EE54C0" w:rsidP="00EE54C0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274" w:lineRule="exact"/>
        <w:ind w:left="130" w:right="5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Организует различные формы педагогической поддержки для оказания помощи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>, не освоившему программу в соответствии с требованиями государственного образовательного стандарта, включая организацию работы классов компенсирующего обучения при согласии родителей (законных представителей).</w:t>
      </w:r>
    </w:p>
    <w:p w:rsidR="0093505C" w:rsidRDefault="00EE54C0" w:rsidP="00EE54C0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274" w:lineRule="exact"/>
        <w:ind w:left="130" w:right="10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Предоставляет возможность воспользоваться Экстернатом по всем или отдельным предметам, формой семейного образования и самообразования при согласии (решении) педагогического совета и в соответствии с Уставом образовательного учреждения.</w:t>
      </w:r>
    </w:p>
    <w:p w:rsidR="0093505C" w:rsidRDefault="00EE54C0" w:rsidP="00EE54C0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5" w:line="274" w:lineRule="exact"/>
        <w:ind w:left="130" w:right="5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Предоставляет возможность получения доступной информации и материалов для учебной работы и дополнительного образования.</w:t>
      </w:r>
    </w:p>
    <w:p w:rsidR="0093505C" w:rsidRDefault="00EE54C0" w:rsidP="00EE54C0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274" w:lineRule="exact"/>
        <w:ind w:left="130" w:right="10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Организует углубленное изучение отдельных предметов, </w:t>
      </w:r>
      <w:proofErr w:type="spellStart"/>
      <w:r>
        <w:rPr>
          <w:rFonts w:eastAsia="Times New Roman"/>
          <w:spacing w:val="-1"/>
          <w:sz w:val="24"/>
          <w:szCs w:val="24"/>
        </w:rPr>
        <w:t>внеучебную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деятельность обучающихся согласно их интересам и предложениям родителей (законных представителей).</w:t>
      </w:r>
    </w:p>
    <w:p w:rsidR="0093505C" w:rsidRDefault="00EE54C0" w:rsidP="00EE54C0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274" w:lineRule="exact"/>
        <w:ind w:left="130" w:right="14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93505C" w:rsidRDefault="00EE54C0" w:rsidP="00EE54C0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274" w:lineRule="exact"/>
        <w:ind w:left="130" w:right="14"/>
        <w:jc w:val="both"/>
        <w:rPr>
          <w:spacing w:val="-16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По возможности обеспечивает социальную защиту обучающихся из малоимущих и </w:t>
      </w:r>
      <w:r>
        <w:rPr>
          <w:rFonts w:eastAsia="Times New Roman"/>
          <w:spacing w:val="-1"/>
          <w:sz w:val="24"/>
          <w:szCs w:val="24"/>
        </w:rPr>
        <w:t>малообеспеченных семей в соответствии с действующим законодательством.</w:t>
      </w:r>
      <w:proofErr w:type="gramEnd"/>
    </w:p>
    <w:p w:rsidR="0093505C" w:rsidRDefault="00EE54C0">
      <w:pPr>
        <w:shd w:val="clear" w:color="auto" w:fill="FFFFFF"/>
        <w:tabs>
          <w:tab w:val="left" w:pos="667"/>
        </w:tabs>
        <w:spacing w:line="274" w:lineRule="exact"/>
        <w:ind w:left="125"/>
      </w:pPr>
      <w:r>
        <w:rPr>
          <w:spacing w:val="-12"/>
          <w:sz w:val="24"/>
          <w:szCs w:val="24"/>
        </w:rPr>
        <w:t>1.10.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Предоставляет следующие дополнительные платные образовательные услуги:</w:t>
      </w:r>
    </w:p>
    <w:p w:rsidR="0093505C" w:rsidRDefault="00EE54C0">
      <w:pPr>
        <w:shd w:val="clear" w:color="auto" w:fill="FFFFFF"/>
        <w:tabs>
          <w:tab w:val="left" w:pos="552"/>
        </w:tabs>
        <w:spacing w:line="274" w:lineRule="exact"/>
        <w:ind w:left="307"/>
      </w:pPr>
      <w:r>
        <w:rPr>
          <w:rFonts w:eastAsia="Times New Roman"/>
          <w:spacing w:val="-12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школа дошкольника «</w:t>
      </w:r>
      <w:proofErr w:type="spellStart"/>
      <w:r>
        <w:rPr>
          <w:rFonts w:eastAsia="Times New Roman"/>
          <w:spacing w:val="-1"/>
          <w:sz w:val="24"/>
          <w:szCs w:val="24"/>
        </w:rPr>
        <w:t>Зондаби</w:t>
      </w:r>
      <w:proofErr w:type="spellEnd"/>
      <w:r>
        <w:rPr>
          <w:rFonts w:eastAsia="Times New Roman"/>
          <w:spacing w:val="-1"/>
          <w:sz w:val="24"/>
          <w:szCs w:val="24"/>
        </w:rPr>
        <w:t>»</w:t>
      </w:r>
    </w:p>
    <w:p w:rsidR="0093505C" w:rsidRDefault="00EE54C0">
      <w:pPr>
        <w:shd w:val="clear" w:color="auto" w:fill="FFFFFF"/>
        <w:tabs>
          <w:tab w:val="left" w:pos="552"/>
        </w:tabs>
        <w:spacing w:line="274" w:lineRule="exact"/>
        <w:ind w:left="307"/>
      </w:pPr>
      <w:r>
        <w:rPr>
          <w:rFonts w:eastAsia="Times New Roman"/>
          <w:spacing w:val="-11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курсы компьютерной грамотности</w:t>
      </w:r>
    </w:p>
    <w:p w:rsidR="0093505C" w:rsidRDefault="00EE54C0">
      <w:pPr>
        <w:shd w:val="clear" w:color="auto" w:fill="FFFFFF"/>
        <w:tabs>
          <w:tab w:val="left" w:pos="667"/>
        </w:tabs>
        <w:spacing w:line="274" w:lineRule="exact"/>
        <w:ind w:left="125" w:right="10"/>
        <w:jc w:val="both"/>
      </w:pPr>
      <w:r>
        <w:rPr>
          <w:spacing w:val="-12"/>
          <w:sz w:val="24"/>
          <w:szCs w:val="24"/>
        </w:rPr>
        <w:t>1.11.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Обеспечивает сохранность имущества обучающегося, сданного на хранение работнику</w:t>
      </w:r>
      <w:r>
        <w:rPr>
          <w:rFonts w:eastAsia="Times New Roman"/>
          <w:sz w:val="24"/>
          <w:szCs w:val="24"/>
        </w:rPr>
        <w:br/>
        <w:t>образовательного учреждения. Не несет ответственности за ценные вещи, в том числе сотовые</w:t>
      </w:r>
      <w:r>
        <w:rPr>
          <w:rFonts w:eastAsia="Times New Roman"/>
          <w:sz w:val="24"/>
          <w:szCs w:val="24"/>
        </w:rPr>
        <w:br/>
        <w:t xml:space="preserve">телефоны, находящиеся на руках </w:t>
      </w:r>
      <w:proofErr w:type="gramStart"/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464C7E">
        <w:rPr>
          <w:rFonts w:eastAsia="Times New Roman"/>
          <w:sz w:val="24"/>
          <w:szCs w:val="24"/>
        </w:rPr>
        <w:t>обучающихся</w:t>
      </w:r>
      <w:r>
        <w:rPr>
          <w:rFonts w:eastAsia="Times New Roman"/>
          <w:sz w:val="24"/>
          <w:szCs w:val="24"/>
        </w:rPr>
        <w:t>.</w:t>
      </w:r>
    </w:p>
    <w:p w:rsidR="0093505C" w:rsidRDefault="00EE54C0">
      <w:pPr>
        <w:shd w:val="clear" w:color="auto" w:fill="FFFFFF"/>
        <w:tabs>
          <w:tab w:val="left" w:pos="370"/>
        </w:tabs>
        <w:spacing w:before="274"/>
        <w:ind w:left="130"/>
      </w:pPr>
      <w:r>
        <w:rPr>
          <w:b/>
          <w:bCs/>
          <w:spacing w:val="-12"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Образовательное учреждение имеет право:</w:t>
      </w:r>
    </w:p>
    <w:p w:rsidR="0093505C" w:rsidRDefault="00EE54C0" w:rsidP="00EE54C0">
      <w:pPr>
        <w:numPr>
          <w:ilvl w:val="0"/>
          <w:numId w:val="2"/>
        </w:numPr>
        <w:shd w:val="clear" w:color="auto" w:fill="FFFFFF"/>
        <w:tabs>
          <w:tab w:val="left" w:pos="542"/>
        </w:tabs>
        <w:spacing w:before="269" w:line="274" w:lineRule="exact"/>
        <w:ind w:left="125" w:right="14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Определять программу развития образовательного учреждения; содержание, формы и методы </w:t>
      </w:r>
      <w:r>
        <w:rPr>
          <w:rFonts w:eastAsia="Times New Roman"/>
          <w:sz w:val="24"/>
          <w:szCs w:val="24"/>
        </w:rPr>
        <w:t>образовательной работы; корректировать учебный план, выбирать учебные программы, курсы, учебники.</w:t>
      </w:r>
    </w:p>
    <w:p w:rsidR="0093505C" w:rsidRDefault="00EE54C0" w:rsidP="00EE54C0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74" w:lineRule="exact"/>
        <w:ind w:left="125" w:right="14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Устанавливать режим работы образовательного учреждения (сроки каникул, расписание занятий, </w:t>
      </w:r>
      <w:r>
        <w:rPr>
          <w:rFonts w:eastAsia="Times New Roman"/>
          <w:sz w:val="24"/>
          <w:szCs w:val="24"/>
        </w:rPr>
        <w:t>их сменность, продолжительность учебной недели и т.д.) в соответствии с Уставом образовательного</w:t>
      </w:r>
    </w:p>
    <w:p w:rsidR="0093505C" w:rsidRDefault="00EE54C0">
      <w:pPr>
        <w:shd w:val="clear" w:color="auto" w:fill="FFFFFF"/>
        <w:spacing w:before="5" w:line="274" w:lineRule="exact"/>
      </w:pPr>
      <w:r>
        <w:rPr>
          <w:i/>
          <w:iCs/>
          <w:spacing w:val="-2"/>
          <w:sz w:val="24"/>
          <w:szCs w:val="24"/>
        </w:rPr>
        <w:t xml:space="preserve">. </w:t>
      </w:r>
      <w:r>
        <w:rPr>
          <w:rFonts w:eastAsia="Times New Roman"/>
          <w:spacing w:val="-2"/>
          <w:sz w:val="24"/>
          <w:szCs w:val="24"/>
        </w:rPr>
        <w:t>учреждения.</w:t>
      </w:r>
    </w:p>
    <w:p w:rsidR="0093505C" w:rsidRDefault="00EE54C0" w:rsidP="00EE54C0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274" w:lineRule="exact"/>
        <w:ind w:left="125" w:right="14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размер родительской платы за оказание дополнительных платных образовательных услуг (вне базисного учебного плана).</w:t>
      </w:r>
    </w:p>
    <w:p w:rsidR="0093505C" w:rsidRDefault="00EE54C0" w:rsidP="00EE54C0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274" w:lineRule="exact"/>
        <w:ind w:left="125" w:right="14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Поощрять обучающегося или применять меры дисциплинированного взыскания в соответствии с </w:t>
      </w:r>
      <w:r>
        <w:rPr>
          <w:rFonts w:eastAsia="Times New Roman"/>
          <w:sz w:val="24"/>
          <w:szCs w:val="24"/>
        </w:rPr>
        <w:t xml:space="preserve">Уставом образовательного учреждения и Правилами поведения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EE54C0" w:rsidRPr="00EE54C0" w:rsidRDefault="00EE54C0" w:rsidP="00EE54C0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274" w:lineRule="exact"/>
        <w:ind w:left="125" w:right="10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Рекомендовать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 xml:space="preserve"> продолжение обучения в параллельном классе или ином образовательном учреждении.</w:t>
      </w:r>
    </w:p>
    <w:p w:rsidR="00EE54C0" w:rsidRDefault="00EE54C0" w:rsidP="00EE54C0">
      <w:pPr>
        <w:shd w:val="clear" w:color="auto" w:fill="FFFFFF"/>
        <w:tabs>
          <w:tab w:val="left" w:pos="542"/>
        </w:tabs>
        <w:spacing w:line="274" w:lineRule="exact"/>
        <w:ind w:left="125" w:right="10"/>
        <w:jc w:val="both"/>
        <w:rPr>
          <w:rFonts w:eastAsia="Times New Roman"/>
          <w:sz w:val="24"/>
          <w:szCs w:val="24"/>
        </w:rPr>
      </w:pPr>
    </w:p>
    <w:p w:rsidR="00EE54C0" w:rsidRDefault="00EE54C0" w:rsidP="00EE54C0">
      <w:pPr>
        <w:shd w:val="clear" w:color="auto" w:fill="FFFFFF"/>
        <w:tabs>
          <w:tab w:val="left" w:pos="240"/>
        </w:tabs>
        <w:ind w:left="10"/>
      </w:pPr>
      <w:r>
        <w:rPr>
          <w:b/>
          <w:bCs/>
          <w:spacing w:val="-11"/>
          <w:sz w:val="24"/>
          <w:szCs w:val="24"/>
        </w:rPr>
        <w:lastRenderedPageBreak/>
        <w:t>3.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Родители (законные представители):</w:t>
      </w:r>
    </w:p>
    <w:p w:rsidR="00EE54C0" w:rsidRDefault="00EE54C0" w:rsidP="00EE54C0">
      <w:pPr>
        <w:numPr>
          <w:ilvl w:val="0"/>
          <w:numId w:val="4"/>
        </w:numPr>
        <w:shd w:val="clear" w:color="auto" w:fill="FFFFFF"/>
        <w:tabs>
          <w:tab w:val="left" w:pos="427"/>
        </w:tabs>
        <w:spacing w:before="278" w:line="274" w:lineRule="exact"/>
        <w:ind w:left="5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Создают благоприятные условия для выполнения домашних заданий и самообразования.</w:t>
      </w:r>
    </w:p>
    <w:p w:rsidR="00EE54C0" w:rsidRDefault="00EE54C0" w:rsidP="00EE54C0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74" w:lineRule="exact"/>
        <w:ind w:left="5" w:right="5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Несут ответственность за обеспечение ребенка необходимыми средствами для успешного обучения и воспитания, в том числе спортивной формой, формой для трудового обучения и т.д.</w:t>
      </w:r>
    </w:p>
    <w:p w:rsidR="00EE54C0" w:rsidRDefault="00EE54C0" w:rsidP="00EE54C0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74" w:lineRule="exact"/>
        <w:ind w:left="5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Совместно с образовательным учреждением контролируют обучение ребенка.</w:t>
      </w:r>
    </w:p>
    <w:p w:rsidR="00EE54C0" w:rsidRDefault="00EE54C0" w:rsidP="00EE54C0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74" w:lineRule="exact"/>
        <w:ind w:left="5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Несут ответственность за ликвидацию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академической задолженности.</w:t>
      </w:r>
    </w:p>
    <w:p w:rsidR="00EE54C0" w:rsidRDefault="00EE54C0" w:rsidP="00EE54C0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74" w:lineRule="exact"/>
        <w:ind w:left="5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Своевременно вносят установленную плату за дополнительные образовательные услуги, за питание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EE54C0" w:rsidRDefault="00EE54C0" w:rsidP="00EE54C0">
      <w:pPr>
        <w:numPr>
          <w:ilvl w:val="0"/>
          <w:numId w:val="4"/>
        </w:numPr>
        <w:shd w:val="clear" w:color="auto" w:fill="FFFFFF"/>
        <w:tabs>
          <w:tab w:val="left" w:pos="427"/>
        </w:tabs>
        <w:spacing w:before="5" w:line="274" w:lineRule="exact"/>
        <w:ind w:left="5" w:right="14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Несут материальную ответственность согласно Гражданскому кодексу РФ за ущерб, причиненный образовательному учреждению по вине учащегося.</w:t>
      </w:r>
    </w:p>
    <w:p w:rsidR="00EE54C0" w:rsidRDefault="00EE54C0" w:rsidP="00EE54C0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74" w:lineRule="exact"/>
        <w:ind w:left="5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Посещают родительские собрания, в т.ч. общешкольные, по мере их созыва.</w:t>
      </w:r>
    </w:p>
    <w:p w:rsidR="00EE54C0" w:rsidRDefault="00EE54C0" w:rsidP="00EE54C0">
      <w:pPr>
        <w:shd w:val="clear" w:color="auto" w:fill="FFFFFF"/>
        <w:tabs>
          <w:tab w:val="left" w:pos="240"/>
        </w:tabs>
        <w:spacing w:before="278"/>
        <w:ind w:left="10"/>
      </w:pPr>
      <w:r>
        <w:rPr>
          <w:b/>
          <w:bCs/>
          <w:spacing w:val="-14"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Родители (законные представители) имеют право:</w:t>
      </w:r>
    </w:p>
    <w:p w:rsidR="00EE54C0" w:rsidRDefault="00EE54C0" w:rsidP="00EE54C0">
      <w:pPr>
        <w:numPr>
          <w:ilvl w:val="0"/>
          <w:numId w:val="5"/>
        </w:numPr>
        <w:shd w:val="clear" w:color="auto" w:fill="FFFFFF"/>
        <w:tabs>
          <w:tab w:val="left" w:pos="427"/>
        </w:tabs>
        <w:spacing w:before="278" w:line="274" w:lineRule="exact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управлении образовательным учреждением в соответствии с его Уставом.</w:t>
      </w:r>
    </w:p>
    <w:p w:rsidR="00EE54C0" w:rsidRDefault="00EE54C0" w:rsidP="00EE54C0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274" w:lineRule="exact"/>
        <w:ind w:right="10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по согласованию с образовательным учреждением темпы и сроки освоения обучающимся основных и дополнительных образовательных программ.</w:t>
      </w:r>
    </w:p>
    <w:p w:rsidR="00EE54C0" w:rsidRDefault="00EE54C0" w:rsidP="00EE54C0">
      <w:pPr>
        <w:numPr>
          <w:ilvl w:val="0"/>
          <w:numId w:val="5"/>
        </w:numPr>
        <w:shd w:val="clear" w:color="auto" w:fill="FFFFFF"/>
        <w:tabs>
          <w:tab w:val="left" w:pos="427"/>
        </w:tabs>
        <w:spacing w:before="5" w:line="274" w:lineRule="exact"/>
        <w:ind w:right="10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 xml:space="preserve"> обучающемуся.</w:t>
      </w:r>
    </w:p>
    <w:p w:rsidR="00EE54C0" w:rsidRDefault="00EE54C0" w:rsidP="00EE54C0">
      <w:pPr>
        <w:numPr>
          <w:ilvl w:val="0"/>
          <w:numId w:val="5"/>
        </w:numPr>
        <w:shd w:val="clear" w:color="auto" w:fill="FFFFFF"/>
        <w:tabs>
          <w:tab w:val="left" w:pos="427"/>
        </w:tabs>
        <w:spacing w:before="14" w:line="274" w:lineRule="exact"/>
        <w:ind w:right="14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Вносить предложения, касающиеся изменений образовательного процесса или организации </w:t>
      </w:r>
      <w:r>
        <w:rPr>
          <w:rFonts w:eastAsia="Times New Roman"/>
          <w:sz w:val="24"/>
          <w:szCs w:val="24"/>
        </w:rPr>
        <w:t>дополнительных образовательных услуг.</w:t>
      </w:r>
    </w:p>
    <w:p w:rsidR="00EE54C0" w:rsidRDefault="00EE54C0" w:rsidP="00EE54C0">
      <w:pPr>
        <w:numPr>
          <w:ilvl w:val="0"/>
          <w:numId w:val="5"/>
        </w:numPr>
        <w:shd w:val="clear" w:color="auto" w:fill="FFFFFF"/>
        <w:tabs>
          <w:tab w:val="left" w:pos="427"/>
        </w:tabs>
        <w:spacing w:before="10" w:line="274" w:lineRule="exact"/>
        <w:ind w:right="14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Инициировать перевод своего ребенка в другой классный коллектив, к другому классному руководителю, учитывая способности ребенка и специализацию учебного плана.</w:t>
      </w:r>
    </w:p>
    <w:p w:rsidR="00EE54C0" w:rsidRDefault="00EE54C0" w:rsidP="00EE54C0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274" w:lineRule="exact"/>
        <w:ind w:right="19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формы обучения: экстернат, семейное обучение, самообразование по отдельным учебным предметам либо сочетание этих форм по согласованию (решению) педсовета в соответствии с Уставом.</w:t>
      </w:r>
    </w:p>
    <w:p w:rsidR="00EE54C0" w:rsidRDefault="00EE54C0" w:rsidP="00EE54C0">
      <w:pPr>
        <w:rPr>
          <w:sz w:val="2"/>
          <w:szCs w:val="2"/>
        </w:rPr>
      </w:pPr>
    </w:p>
    <w:p w:rsidR="00EE54C0" w:rsidRDefault="00EE54C0" w:rsidP="00EE54C0">
      <w:pPr>
        <w:numPr>
          <w:ilvl w:val="0"/>
          <w:numId w:val="6"/>
        </w:numPr>
        <w:shd w:val="clear" w:color="auto" w:fill="FFFFFF"/>
        <w:tabs>
          <w:tab w:val="left" w:pos="240"/>
          <w:tab w:val="left" w:leader="underscore" w:pos="5222"/>
          <w:tab w:val="left" w:leader="underscore" w:pos="7051"/>
        </w:tabs>
        <w:spacing w:before="283"/>
        <w:ind w:left="10"/>
        <w:rPr>
          <w:b/>
          <w:bCs/>
          <w:spacing w:val="-14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Настоящий договор действует </w:t>
      </w:r>
      <w:proofErr w:type="gramStart"/>
      <w:r>
        <w:rPr>
          <w:rFonts w:eastAsia="Times New Roman"/>
          <w:b/>
          <w:bCs/>
          <w:sz w:val="24"/>
          <w:szCs w:val="24"/>
        </w:rPr>
        <w:t>с</w:t>
      </w:r>
      <w:proofErr w:type="gramEnd"/>
      <w:r w:rsidR="005C2B60">
        <w:rPr>
          <w:rFonts w:eastAsia="Times New Roman"/>
          <w:b/>
          <w:bCs/>
          <w:sz w:val="24"/>
          <w:szCs w:val="24"/>
        </w:rPr>
        <w:t xml:space="preserve"> _________________  </w:t>
      </w:r>
      <w:r>
        <w:rPr>
          <w:rFonts w:eastAsia="Times New Roman"/>
          <w:b/>
          <w:bCs/>
          <w:spacing w:val="-16"/>
          <w:sz w:val="24"/>
          <w:szCs w:val="24"/>
        </w:rPr>
        <w:t>по</w:t>
      </w:r>
      <w:r w:rsidR="005C2B60">
        <w:rPr>
          <w:rFonts w:eastAsia="Times New Roman"/>
          <w:b/>
          <w:bCs/>
          <w:sz w:val="24"/>
          <w:szCs w:val="24"/>
        </w:rPr>
        <w:t xml:space="preserve"> _________________</w:t>
      </w:r>
      <w:r>
        <w:rPr>
          <w:rFonts w:eastAsia="Times New Roman"/>
          <w:b/>
          <w:bCs/>
          <w:sz w:val="24"/>
          <w:szCs w:val="24"/>
        </w:rPr>
        <w:t>.</w:t>
      </w:r>
    </w:p>
    <w:p w:rsidR="00EE54C0" w:rsidRDefault="00EE54C0" w:rsidP="00EE54C0">
      <w:pPr>
        <w:numPr>
          <w:ilvl w:val="0"/>
          <w:numId w:val="6"/>
        </w:numPr>
        <w:shd w:val="clear" w:color="auto" w:fill="FFFFFF"/>
        <w:tabs>
          <w:tab w:val="left" w:pos="240"/>
        </w:tabs>
        <w:spacing w:before="283" w:line="274" w:lineRule="exact"/>
        <w:ind w:left="10" w:right="10"/>
        <w:jc w:val="both"/>
        <w:rPr>
          <w:b/>
          <w:bCs/>
          <w:spacing w:val="-14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Договор составлен в двух экземплярах, один из которых хранится в личном деле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обучающегося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, </w:t>
      </w:r>
      <w:r w:rsidR="005C2B60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другой -</w:t>
      </w:r>
      <w:r w:rsidR="00464C7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 родителей (законных представителей).</w:t>
      </w:r>
    </w:p>
    <w:p w:rsidR="00EE54C0" w:rsidRPr="00923A98" w:rsidRDefault="00EE54C0" w:rsidP="00EE54C0">
      <w:pPr>
        <w:numPr>
          <w:ilvl w:val="0"/>
          <w:numId w:val="6"/>
        </w:numPr>
        <w:shd w:val="clear" w:color="auto" w:fill="FFFFFF"/>
        <w:tabs>
          <w:tab w:val="left" w:pos="240"/>
        </w:tabs>
        <w:spacing w:before="278"/>
        <w:ind w:left="10"/>
        <w:rPr>
          <w:b/>
          <w:bCs/>
          <w:spacing w:val="-18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Адреса и другие данные сторон:</w:t>
      </w:r>
    </w:p>
    <w:p w:rsidR="00923A98" w:rsidRDefault="00923A98" w:rsidP="00923A98">
      <w:pPr>
        <w:shd w:val="clear" w:color="auto" w:fill="FFFFFF"/>
        <w:tabs>
          <w:tab w:val="left" w:pos="240"/>
        </w:tabs>
        <w:spacing w:before="278"/>
        <w:ind w:left="10"/>
        <w:rPr>
          <w:b/>
          <w:bCs/>
          <w:spacing w:val="-18"/>
          <w:sz w:val="24"/>
          <w:szCs w:val="24"/>
        </w:rPr>
      </w:pPr>
    </w:p>
    <w:p w:rsidR="00EE54C0" w:rsidRDefault="00EE54C0" w:rsidP="00EE54C0">
      <w:pPr>
        <w:shd w:val="clear" w:color="auto" w:fill="FFFFFF"/>
        <w:tabs>
          <w:tab w:val="left" w:pos="5659"/>
        </w:tabs>
        <w:spacing w:before="826" w:line="274" w:lineRule="exact"/>
        <w:ind w:left="10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Муниципальное </w:t>
      </w:r>
      <w:r w:rsidR="00464C7E">
        <w:rPr>
          <w:rFonts w:eastAsia="Times New Roman"/>
          <w:b/>
          <w:bCs/>
          <w:spacing w:val="-2"/>
          <w:sz w:val="24"/>
          <w:szCs w:val="24"/>
        </w:rPr>
        <w:t xml:space="preserve"> бюджетное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Родители (законные представители)</w:t>
      </w:r>
    </w:p>
    <w:p w:rsidR="00EE54C0" w:rsidRDefault="00464C7E" w:rsidP="00EE54C0">
      <w:pPr>
        <w:shd w:val="clear" w:color="auto" w:fill="FFFFFF"/>
        <w:spacing w:line="274" w:lineRule="exact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образовательное </w:t>
      </w:r>
      <w:r w:rsidR="00EE54C0">
        <w:rPr>
          <w:rFonts w:eastAsia="Times New Roman"/>
          <w:b/>
          <w:bCs/>
          <w:spacing w:val="-2"/>
          <w:sz w:val="24"/>
          <w:szCs w:val="24"/>
        </w:rPr>
        <w:t>учреждение</w:t>
      </w:r>
    </w:p>
    <w:p w:rsidR="00EE54C0" w:rsidRDefault="00464C7E" w:rsidP="00EE54C0">
      <w:pPr>
        <w:shd w:val="clear" w:color="auto" w:fill="FFFFFF"/>
        <w:spacing w:line="274" w:lineRule="exact"/>
        <w:ind w:left="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</w:t>
      </w:r>
      <w:r w:rsidR="00EE54C0">
        <w:rPr>
          <w:rFonts w:eastAsia="Times New Roman"/>
          <w:b/>
          <w:bCs/>
          <w:sz w:val="24"/>
          <w:szCs w:val="24"/>
        </w:rPr>
        <w:t>редняя общеобразовательная школа № 2</w:t>
      </w:r>
    </w:p>
    <w:p w:rsidR="00464C7E" w:rsidRPr="00464C7E" w:rsidRDefault="00464C7E" w:rsidP="005C2B60">
      <w:pPr>
        <w:shd w:val="clear" w:color="auto" w:fill="FFFFFF"/>
        <w:ind w:left="10"/>
      </w:pPr>
      <w:r>
        <w:rPr>
          <w:rFonts w:eastAsia="Times New Roman"/>
          <w:b/>
          <w:bCs/>
          <w:sz w:val="24"/>
          <w:szCs w:val="24"/>
        </w:rPr>
        <w:t>______________________________________           ____________________________</w:t>
      </w:r>
      <w:r w:rsidRPr="00464C7E">
        <w:rPr>
          <w:rFonts w:eastAsia="Times New Roman"/>
          <w:bCs/>
          <w:sz w:val="24"/>
          <w:szCs w:val="24"/>
        </w:rPr>
        <w:t>_</w:t>
      </w:r>
      <w:r>
        <w:rPr>
          <w:rFonts w:eastAsia="Times New Roman"/>
          <w:bCs/>
          <w:sz w:val="24"/>
          <w:szCs w:val="24"/>
        </w:rPr>
        <w:t>_</w:t>
      </w:r>
      <w:r w:rsidRPr="00464C7E">
        <w:rPr>
          <w:rFonts w:eastAsia="Times New Roman"/>
          <w:bCs/>
          <w:sz w:val="24"/>
          <w:szCs w:val="24"/>
        </w:rPr>
        <w:t>________</w:t>
      </w:r>
    </w:p>
    <w:p w:rsidR="00EE54C0" w:rsidRPr="00464C7E" w:rsidRDefault="00EE54C0" w:rsidP="005C2B60">
      <w:pPr>
        <w:shd w:val="clear" w:color="auto" w:fill="FFFFFF"/>
        <w:tabs>
          <w:tab w:val="left" w:pos="5640"/>
        </w:tabs>
        <w:ind w:left="29"/>
        <w:jc w:val="center"/>
        <w:rPr>
          <w:rFonts w:eastAsia="Times New Roman"/>
          <w:i/>
          <w:iCs/>
          <w:spacing w:val="-3"/>
        </w:rPr>
      </w:pPr>
      <w:r w:rsidRPr="00464C7E">
        <w:rPr>
          <w:i/>
          <w:iCs/>
          <w:spacing w:val="-5"/>
        </w:rPr>
        <w:t>(</w:t>
      </w:r>
      <w:r w:rsidRPr="00464C7E">
        <w:rPr>
          <w:rFonts w:eastAsia="Times New Roman"/>
          <w:i/>
          <w:iCs/>
          <w:spacing w:val="-5"/>
        </w:rPr>
        <w:t>адрес</w:t>
      </w:r>
      <w:r w:rsidR="00464C7E" w:rsidRPr="00464C7E">
        <w:rPr>
          <w:rFonts w:eastAsia="Times New Roman"/>
          <w:i/>
          <w:iCs/>
          <w:spacing w:val="-5"/>
        </w:rPr>
        <w:t>)</w:t>
      </w:r>
      <w:r w:rsidRPr="00464C7E">
        <w:rPr>
          <w:rFonts w:ascii="Arial" w:eastAsia="Times New Roman" w:cs="Arial"/>
          <w:i/>
          <w:iCs/>
        </w:rPr>
        <w:tab/>
      </w:r>
      <w:r w:rsidRPr="00464C7E">
        <w:rPr>
          <w:rFonts w:eastAsia="Times New Roman"/>
          <w:i/>
          <w:iCs/>
          <w:spacing w:val="-3"/>
        </w:rPr>
        <w:t>(Ф.И.О.)</w:t>
      </w:r>
    </w:p>
    <w:p w:rsidR="00464C7E" w:rsidRPr="00464C7E" w:rsidRDefault="00464C7E" w:rsidP="005C2B60">
      <w:pPr>
        <w:shd w:val="clear" w:color="auto" w:fill="FFFFFF"/>
        <w:tabs>
          <w:tab w:val="left" w:pos="5640"/>
        </w:tabs>
        <w:rPr>
          <w:rFonts w:eastAsia="Times New Roman"/>
          <w:i/>
          <w:iCs/>
          <w:spacing w:val="-5"/>
        </w:rPr>
      </w:pPr>
      <w:r w:rsidRPr="00464C7E">
        <w:rPr>
          <w:i/>
          <w:iCs/>
          <w:spacing w:val="-5"/>
        </w:rPr>
        <w:t>_______________________________________________                ________________________________________________</w:t>
      </w:r>
    </w:p>
    <w:p w:rsidR="00EE54C0" w:rsidRDefault="00EE54C0" w:rsidP="005C2B60">
      <w:pPr>
        <w:shd w:val="clear" w:color="auto" w:fill="FFFFFF"/>
        <w:tabs>
          <w:tab w:val="left" w:pos="5602"/>
          <w:tab w:val="left" w:leader="underscore" w:pos="10320"/>
        </w:tabs>
        <w:ind w:firstLine="2026"/>
      </w:pPr>
      <w:r>
        <w:rPr>
          <w:i/>
          <w:iCs/>
        </w:rPr>
        <w:t>(</w:t>
      </w:r>
      <w:r>
        <w:rPr>
          <w:rFonts w:eastAsia="Times New Roman"/>
          <w:i/>
          <w:iCs/>
        </w:rPr>
        <w:t>телефон)                                                     (паспортные данные)</w:t>
      </w:r>
      <w:r>
        <w:rPr>
          <w:rFonts w:eastAsia="Times New Roman"/>
          <w:i/>
          <w:iCs/>
        </w:rPr>
        <w:br/>
      </w:r>
      <w:r>
        <w:rPr>
          <w:rFonts w:eastAsia="Times New Roman"/>
          <w:b/>
          <w:bCs/>
          <w:spacing w:val="-4"/>
          <w:sz w:val="24"/>
          <w:szCs w:val="24"/>
        </w:rPr>
        <w:t>Директор школы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 w:hAnsi="Arial"/>
          <w:b/>
          <w:bCs/>
          <w:sz w:val="24"/>
          <w:szCs w:val="24"/>
        </w:rPr>
        <w:tab/>
      </w:r>
    </w:p>
    <w:p w:rsidR="00EE54C0" w:rsidRDefault="00EE54C0" w:rsidP="005C2B60">
      <w:pPr>
        <w:shd w:val="clear" w:color="auto" w:fill="FFFFFF"/>
        <w:ind w:left="7358"/>
      </w:pPr>
      <w:r>
        <w:rPr>
          <w:i/>
          <w:iCs/>
        </w:rPr>
        <w:t>(</w:t>
      </w:r>
      <w:r>
        <w:rPr>
          <w:rFonts w:eastAsia="Times New Roman"/>
          <w:i/>
          <w:iCs/>
        </w:rPr>
        <w:t>домашний адрес</w:t>
      </w:r>
      <w:r w:rsidR="005C2B60">
        <w:rPr>
          <w:rFonts w:eastAsia="Times New Roman"/>
          <w:i/>
          <w:iCs/>
        </w:rPr>
        <w:t>)</w:t>
      </w:r>
    </w:p>
    <w:p w:rsidR="00EE54C0" w:rsidRDefault="00464C7E" w:rsidP="005C2B60">
      <w:pPr>
        <w:shd w:val="clear" w:color="auto" w:fill="FFFFFF"/>
        <w:tabs>
          <w:tab w:val="left" w:leader="underscore" w:pos="1790"/>
          <w:tab w:val="left" w:leader="underscore" w:pos="10310"/>
        </w:tabs>
        <w:spacing w:before="58"/>
      </w:pPr>
      <w:r>
        <w:rPr>
          <w:b/>
          <w:bCs/>
          <w:sz w:val="24"/>
          <w:szCs w:val="24"/>
        </w:rPr>
        <w:t>_________</w:t>
      </w:r>
      <w:r w:rsidR="00EE54C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</w:t>
      </w:r>
      <w:r w:rsidR="00EE54C0">
        <w:rPr>
          <w:rFonts w:eastAsia="Times New Roman"/>
          <w:b/>
          <w:bCs/>
          <w:spacing w:val="-1"/>
          <w:sz w:val="24"/>
          <w:szCs w:val="24"/>
        </w:rPr>
        <w:t>Коченова Л.Ч</w:t>
      </w:r>
      <w:r w:rsidR="005C2B60">
        <w:rPr>
          <w:rFonts w:eastAsia="Times New Roman"/>
          <w:b/>
          <w:bCs/>
          <w:spacing w:val="-1"/>
          <w:sz w:val="24"/>
          <w:szCs w:val="24"/>
        </w:rPr>
        <w:t xml:space="preserve">.                     </w:t>
      </w:r>
      <w:r>
        <w:rPr>
          <w:rFonts w:eastAsia="Times New Roman"/>
          <w:b/>
          <w:bCs/>
          <w:spacing w:val="-1"/>
          <w:sz w:val="24"/>
          <w:szCs w:val="24"/>
        </w:rPr>
        <w:t>_______________________________________</w:t>
      </w:r>
    </w:p>
    <w:p w:rsidR="00EE54C0" w:rsidRDefault="00EE54C0" w:rsidP="005C2B60">
      <w:pPr>
        <w:shd w:val="clear" w:color="auto" w:fill="FFFFFF"/>
        <w:ind w:left="7685"/>
      </w:pPr>
      <w:r>
        <w:rPr>
          <w:i/>
          <w:iCs/>
          <w:spacing w:val="-22"/>
          <w:sz w:val="24"/>
          <w:szCs w:val="24"/>
        </w:rPr>
        <w:t>(</w:t>
      </w:r>
      <w:r>
        <w:rPr>
          <w:rFonts w:eastAsia="Times New Roman"/>
          <w:i/>
          <w:iCs/>
          <w:spacing w:val="-22"/>
          <w:sz w:val="24"/>
          <w:szCs w:val="24"/>
        </w:rPr>
        <w:t>телефон)</w:t>
      </w:r>
    </w:p>
    <w:p w:rsidR="00EE54C0" w:rsidRPr="005C2B60" w:rsidRDefault="005C2B60" w:rsidP="005C2B60">
      <w:pPr>
        <w:shd w:val="clear" w:color="auto" w:fill="FFFFFF"/>
        <w:tabs>
          <w:tab w:val="left" w:leader="underscore" w:pos="475"/>
          <w:tab w:val="left" w:leader="underscore" w:pos="3907"/>
        </w:tabs>
        <w:ind w:left="10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  </w:t>
      </w:r>
      <w:r w:rsidRPr="005C2B60">
        <w:rPr>
          <w:rFonts w:eastAsia="Times New Roman"/>
          <w:b/>
          <w:bCs/>
          <w:sz w:val="22"/>
          <w:szCs w:val="22"/>
        </w:rPr>
        <w:t xml:space="preserve">   «____» _______________</w:t>
      </w:r>
      <w:r w:rsidR="00464C7E" w:rsidRPr="005C2B60">
        <w:rPr>
          <w:rFonts w:eastAsia="Times New Roman"/>
          <w:b/>
          <w:bCs/>
          <w:sz w:val="22"/>
          <w:szCs w:val="22"/>
        </w:rPr>
        <w:t xml:space="preserve"> </w:t>
      </w:r>
      <w:r w:rsidRPr="005C2B60">
        <w:rPr>
          <w:rFonts w:eastAsia="Times New Roman"/>
          <w:b/>
          <w:bCs/>
          <w:spacing w:val="-3"/>
          <w:sz w:val="22"/>
          <w:szCs w:val="22"/>
        </w:rPr>
        <w:t xml:space="preserve">20 ___ </w:t>
      </w:r>
      <w:r w:rsidR="00EE54C0" w:rsidRPr="005C2B60">
        <w:rPr>
          <w:rFonts w:eastAsia="Times New Roman"/>
          <w:b/>
          <w:bCs/>
          <w:spacing w:val="-3"/>
          <w:sz w:val="22"/>
          <w:szCs w:val="22"/>
        </w:rPr>
        <w:t>г.</w:t>
      </w:r>
      <w:r w:rsidR="00464C7E" w:rsidRPr="005C2B60">
        <w:rPr>
          <w:sz w:val="22"/>
          <w:szCs w:val="22"/>
        </w:rPr>
        <w:t xml:space="preserve">      </w:t>
      </w:r>
      <w:r w:rsidRPr="005C2B60">
        <w:rPr>
          <w:sz w:val="22"/>
          <w:szCs w:val="22"/>
        </w:rPr>
        <w:t xml:space="preserve">                  </w:t>
      </w:r>
      <w:r w:rsidR="00464C7E" w:rsidRPr="005C2B60">
        <w:rPr>
          <w:sz w:val="22"/>
          <w:szCs w:val="22"/>
        </w:rPr>
        <w:t xml:space="preserve">     </w:t>
      </w:r>
      <w:r w:rsidR="00464C7E" w:rsidRPr="005C2B60">
        <w:rPr>
          <w:rFonts w:eastAsia="Times New Roman"/>
          <w:b/>
          <w:bCs/>
          <w:sz w:val="22"/>
          <w:szCs w:val="22"/>
        </w:rPr>
        <w:t>«____</w:t>
      </w:r>
      <w:r w:rsidRPr="005C2B60">
        <w:rPr>
          <w:rFonts w:eastAsia="Times New Roman"/>
          <w:b/>
          <w:bCs/>
          <w:sz w:val="22"/>
          <w:szCs w:val="22"/>
        </w:rPr>
        <w:t>»</w:t>
      </w:r>
      <w:r w:rsidR="00464C7E" w:rsidRPr="005C2B60">
        <w:rPr>
          <w:rFonts w:eastAsia="Times New Roman"/>
          <w:b/>
          <w:bCs/>
          <w:sz w:val="22"/>
          <w:szCs w:val="22"/>
        </w:rPr>
        <w:t>________________</w:t>
      </w:r>
      <w:r w:rsidR="00464C7E" w:rsidRPr="005C2B60">
        <w:rPr>
          <w:rFonts w:eastAsia="Times New Roman"/>
          <w:b/>
          <w:bCs/>
          <w:spacing w:val="-2"/>
          <w:sz w:val="22"/>
          <w:szCs w:val="22"/>
        </w:rPr>
        <w:t xml:space="preserve">20 ___ </w:t>
      </w:r>
      <w:r w:rsidR="00EE54C0" w:rsidRPr="005C2B60">
        <w:rPr>
          <w:rFonts w:eastAsia="Times New Roman"/>
          <w:b/>
          <w:bCs/>
          <w:spacing w:val="-2"/>
          <w:sz w:val="22"/>
          <w:szCs w:val="22"/>
        </w:rPr>
        <w:t>г.</w:t>
      </w:r>
    </w:p>
    <w:p w:rsidR="00EE54C0" w:rsidRDefault="00EE54C0" w:rsidP="005C2B60">
      <w:pPr>
        <w:shd w:val="clear" w:color="auto" w:fill="FFFFFF"/>
        <w:tabs>
          <w:tab w:val="left" w:pos="542"/>
        </w:tabs>
        <w:ind w:left="125" w:right="10"/>
        <w:jc w:val="both"/>
        <w:rPr>
          <w:spacing w:val="-8"/>
          <w:sz w:val="24"/>
          <w:szCs w:val="24"/>
        </w:rPr>
      </w:pPr>
    </w:p>
    <w:sectPr w:rsidR="00EE54C0" w:rsidSect="0093505C">
      <w:type w:val="continuous"/>
      <w:pgSz w:w="11909" w:h="16834"/>
      <w:pgMar w:top="857" w:right="360" w:bottom="360" w:left="8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73C"/>
    <w:multiLevelType w:val="singleLevel"/>
    <w:tmpl w:val="3F9CCE9A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59D7BC9"/>
    <w:multiLevelType w:val="singleLevel"/>
    <w:tmpl w:val="32BCE47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0B0F6684"/>
    <w:multiLevelType w:val="singleLevel"/>
    <w:tmpl w:val="3DC40D80"/>
    <w:lvl w:ilvl="0">
      <w:start w:val="3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07E6113"/>
    <w:multiLevelType w:val="singleLevel"/>
    <w:tmpl w:val="2CDEAED8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27081603"/>
    <w:multiLevelType w:val="singleLevel"/>
    <w:tmpl w:val="32FC4E88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54D77ED6"/>
    <w:multiLevelType w:val="singleLevel"/>
    <w:tmpl w:val="5636B570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E54C0"/>
    <w:rsid w:val="00464C7E"/>
    <w:rsid w:val="004911DE"/>
    <w:rsid w:val="005C2B60"/>
    <w:rsid w:val="00923A98"/>
    <w:rsid w:val="0093505C"/>
    <w:rsid w:val="00EE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сош№2</cp:lastModifiedBy>
  <cp:revision>5</cp:revision>
  <cp:lastPrinted>2013-11-14T06:33:00Z</cp:lastPrinted>
  <dcterms:created xsi:type="dcterms:W3CDTF">2012-10-01T05:12:00Z</dcterms:created>
  <dcterms:modified xsi:type="dcterms:W3CDTF">2013-11-14T06:34:00Z</dcterms:modified>
</cp:coreProperties>
</file>